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61" w:rsidRPr="00DF0361" w:rsidRDefault="00DF0361" w:rsidP="00DF0361">
      <w:pPr>
        <w:spacing w:after="300" w:line="240" w:lineRule="auto"/>
        <w:jc w:val="center"/>
        <w:textAlignment w:val="baseline"/>
        <w:outlineLvl w:val="0"/>
        <w:rPr>
          <w:rFonts w:ascii="inherit" w:eastAsia="Times New Roman" w:hAnsi="inherit" w:cs="Arial"/>
          <w:color w:val="333333"/>
          <w:kern w:val="36"/>
          <w:sz w:val="45"/>
          <w:szCs w:val="45"/>
        </w:rPr>
      </w:pPr>
      <w:r w:rsidRPr="00DF0361">
        <w:rPr>
          <w:rFonts w:ascii="inherit" w:eastAsia="Times New Roman" w:hAnsi="inherit" w:cs="Arial"/>
          <w:color w:val="333333"/>
          <w:kern w:val="36"/>
          <w:sz w:val="45"/>
          <w:szCs w:val="45"/>
        </w:rPr>
        <w:t>Politica de Retur</w:t>
      </w:r>
    </w:p>
    <w:p w:rsidR="00DF0361" w:rsidRPr="00DF0361" w:rsidRDefault="00DF0361" w:rsidP="00DF0361">
      <w:pPr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F0361">
        <w:rPr>
          <w:rFonts w:ascii="Arial" w:eastAsia="Times New Roman" w:hAnsi="Arial" w:cs="Arial"/>
          <w:color w:val="000000"/>
          <w:sz w:val="18"/>
          <w:szCs w:val="18"/>
        </w:rPr>
        <w:t>Conform Ordonantei de Urgenta Nr. 34/2014 privind drepturile consumatorilor în cadrul contractelor încheiate cu profesioniştii, precum şi pentru modificarea şi completarea unor acte normative:</w:t>
      </w:r>
    </w:p>
    <w:p w:rsidR="00DF0361" w:rsidRPr="00DF0361" w:rsidRDefault="00DF0361" w:rsidP="00DF0361">
      <w:pPr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F0361">
        <w:rPr>
          <w:rFonts w:ascii="Arial" w:eastAsia="Times New Roman" w:hAnsi="Arial" w:cs="Arial"/>
          <w:color w:val="000000"/>
          <w:sz w:val="18"/>
          <w:szCs w:val="18"/>
        </w:rPr>
        <w:t>Inainte de expirarea perioadei de retragere, Consumatorul are dreptul  de a se retrage din prezentul contract, fara a fi nevoit sa justifice decizia de retragere si fara a suporta alte costuri decat cele prevazute la art.13 alin.(3) si art.14 din O.U.G Nr.34/2014, in termen de 14 zile incepand de la ziua in care intra in posesia fizica a produsului. Cheltuielile de returnare sunt suportate de catre consumator.</w:t>
      </w:r>
    </w:p>
    <w:p w:rsidR="00DF0361" w:rsidRPr="00DF0361" w:rsidRDefault="00DF0361" w:rsidP="00DF0361">
      <w:pPr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DF0361">
        <w:rPr>
          <w:rFonts w:ascii="Arial" w:eastAsia="Times New Roman" w:hAnsi="Arial" w:cs="Arial"/>
          <w:color w:val="000000"/>
          <w:sz w:val="18"/>
          <w:szCs w:val="18"/>
        </w:rPr>
        <w:t>Produsul returnat trebuie sa fie in aceeasi stare in care a fost livrat (in ambalajul original cu toate accesoriile, cu etichetele intacte si documentele care l-au insotit). Nu se accepta pentru returnare produsele care prezinta modificari fizice, lovituri, ciobiri, zgarieturi, socuri, urme de folosire excesiva si/sau interventii neautorizate etc.</w:t>
      </w:r>
    </w:p>
    <w:p w:rsidR="00DF0361" w:rsidRPr="00DF0361" w:rsidRDefault="00DF0361" w:rsidP="00DF0361">
      <w:pPr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4GPS INTERNATIONAL SRL</w:t>
      </w:r>
      <w:r w:rsidRPr="00DF0361">
        <w:rPr>
          <w:rFonts w:ascii="Arial" w:eastAsia="Times New Roman" w:hAnsi="Arial" w:cs="Arial"/>
          <w:color w:val="000000"/>
          <w:sz w:val="18"/>
          <w:szCs w:val="18"/>
        </w:rPr>
        <w:t> va rambursa contravaloarea produsului in maxim 14 (paisprezece) zile de la data informarii de catre Consumator asupra deciziei sale de retragere din contract.</w:t>
      </w:r>
    </w:p>
    <w:p w:rsidR="00DF0361" w:rsidRPr="00DF0361" w:rsidRDefault="00DF0361" w:rsidP="00DF0361">
      <w:pPr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4GPS INTERNATIONAL SRL</w:t>
      </w:r>
      <w:r w:rsidRPr="00DF0361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DF0361">
        <w:rPr>
          <w:rFonts w:ascii="Arial" w:eastAsia="Times New Roman" w:hAnsi="Arial" w:cs="Arial"/>
          <w:color w:val="000000"/>
          <w:sz w:val="18"/>
          <w:szCs w:val="18"/>
        </w:rPr>
        <w:t xml:space="preserve"> va putea amana rambursarea contravalorii produsului pana la primirea produsului vandut sau pana la primirea unei dovezi conform careia acesta a fost expediat.</w:t>
      </w:r>
    </w:p>
    <w:p w:rsidR="00DF0361" w:rsidRPr="00DF0361" w:rsidRDefault="00DF0361" w:rsidP="00DF0361">
      <w:pPr>
        <w:pStyle w:val="HTMLPreformatted"/>
      </w:pPr>
      <w:r w:rsidRPr="00DF0361">
        <w:rPr>
          <w:rFonts w:ascii="Arial" w:hAnsi="Arial" w:cs="Arial"/>
          <w:color w:val="000000"/>
          <w:sz w:val="18"/>
          <w:szCs w:val="18"/>
        </w:rPr>
        <w:t xml:space="preserve">Pentru returnarea produselor comercializate de </w:t>
      </w:r>
      <w:r>
        <w:rPr>
          <w:rFonts w:ascii="Arial" w:hAnsi="Arial" w:cs="Arial"/>
          <w:color w:val="000000"/>
          <w:sz w:val="18"/>
          <w:szCs w:val="18"/>
        </w:rPr>
        <w:t>4GPS INTERNATIONAL SRL</w:t>
      </w:r>
      <w:r w:rsidRPr="00DF0361">
        <w:rPr>
          <w:rFonts w:ascii="Arial" w:hAnsi="Arial" w:cs="Arial"/>
          <w:color w:val="000000"/>
          <w:sz w:val="18"/>
          <w:szCs w:val="18"/>
        </w:rPr>
        <w:t> </w:t>
      </w:r>
      <w:r w:rsidRPr="00DF0361">
        <w:rPr>
          <w:rFonts w:ascii="Arial" w:hAnsi="Arial" w:cs="Arial"/>
          <w:color w:val="000000"/>
          <w:sz w:val="18"/>
          <w:szCs w:val="18"/>
        </w:rPr>
        <w:t xml:space="preserve"> ne puteti contacta telefonic la numerele: </w:t>
      </w:r>
      <w:r w:rsidRPr="00DF0361">
        <w:t>0771278162</w:t>
      </w:r>
    </w:p>
    <w:p w:rsidR="00DF0361" w:rsidRPr="00DF0361" w:rsidRDefault="00DF0361" w:rsidP="00DF0361">
      <w:pPr>
        <w:spacing w:after="24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  <w:r w:rsidRPr="00DF0361">
        <w:rPr>
          <w:rFonts w:ascii="Arial" w:eastAsia="Times New Roman" w:hAnsi="Arial" w:cs="Arial"/>
          <w:color w:val="000000"/>
          <w:sz w:val="18"/>
          <w:szCs w:val="18"/>
        </w:rPr>
        <w:t>Operatorii nostri va vor oferi suport in alegerea modalitatii de returnare si va vor oferi detaliile necesare cu privire la adresa de expediere a produselor, ambalare sau contactarea firmei de curierat.</w:t>
      </w:r>
      <w:r w:rsidRPr="00DF0361">
        <w:rPr>
          <w:rFonts w:ascii="Arial" w:eastAsia="Times New Roman" w:hAnsi="Arial" w:cs="Arial"/>
          <w:color w:val="000000"/>
          <w:sz w:val="18"/>
          <w:szCs w:val="18"/>
        </w:rPr>
        <w:br/>
        <w:t>Pentru comenzile platite cu cardul suma va fi returnata pe acelasi card utilizat la</w:t>
      </w:r>
      <w:r w:rsidRPr="00DF0361">
        <w:rPr>
          <w:rFonts w:ascii="Arial" w:eastAsia="Times New Roman" w:hAnsi="Arial" w:cs="Arial"/>
          <w:color w:val="000000"/>
          <w:sz w:val="18"/>
          <w:szCs w:val="18"/>
        </w:rPr>
        <w:br/>
        <w:t>tranzactionare, in decurs de maxim 14 zile de la acceptarea returului</w:t>
      </w:r>
    </w:p>
    <w:p w:rsidR="00B719F8" w:rsidRDefault="00B719F8"/>
    <w:sectPr w:rsidR="00B719F8" w:rsidSect="000E05B2">
      <w:pgSz w:w="11906" w:h="17340"/>
      <w:pgMar w:top="1411" w:right="1411" w:bottom="1411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361"/>
    <w:rsid w:val="000E05B2"/>
    <w:rsid w:val="00B719F8"/>
    <w:rsid w:val="00D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03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3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F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03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0361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03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3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F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03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036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8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</dc:creator>
  <cp:lastModifiedBy>Vali</cp:lastModifiedBy>
  <cp:revision>1</cp:revision>
  <dcterms:created xsi:type="dcterms:W3CDTF">2023-07-05T08:28:00Z</dcterms:created>
  <dcterms:modified xsi:type="dcterms:W3CDTF">2023-07-05T08:30:00Z</dcterms:modified>
</cp:coreProperties>
</file>